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845"/>
        <w:gridCol w:w="2371"/>
        <w:gridCol w:w="845"/>
        <w:gridCol w:w="1184"/>
        <w:gridCol w:w="1186"/>
      </w:tblGrid>
      <w:tr w:rsidR="005762D5" w:rsidRPr="005762D5" w:rsidTr="0049705A">
        <w:tc>
          <w:tcPr>
            <w:tcW w:w="10348" w:type="dxa"/>
            <w:gridSpan w:val="6"/>
            <w:shd w:val="clear" w:color="auto" w:fill="FFFFFF" w:themeFill="background1"/>
          </w:tcPr>
          <w:p w:rsidR="00FF6C39" w:rsidRPr="005762D5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IDENTIFICAÇÃO DA ATIVIDADE</w:t>
            </w: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D509BF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D509BF" w:rsidRPr="005762D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C738B6" w:rsidRPr="005762D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9F5E1F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C738B6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contabilizada como curricularização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C242A3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Carga horária a ser contabilizada para curricularização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de Iní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cio: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6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1555"/>
        <w:gridCol w:w="1849"/>
        <w:gridCol w:w="1849"/>
      </w:tblGrid>
      <w:tr w:rsidR="005762D5" w:rsidRPr="005762D5" w:rsidTr="00A24D3E">
        <w:tc>
          <w:tcPr>
            <w:tcW w:w="10502" w:type="dxa"/>
            <w:gridSpan w:val="5"/>
            <w:shd w:val="clear" w:color="auto" w:fill="FFFFFF" w:themeFill="background1"/>
          </w:tcPr>
          <w:p w:rsidR="00EF5EA5" w:rsidRPr="005762D5" w:rsidRDefault="00EF5EA5" w:rsidP="00A16B59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DADOS DE IDENTIFICAÇÃO DO </w:t>
            </w:r>
            <w:r w:rsidR="00A16B59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PROJETO/PROGRAMA</w:t>
            </w:r>
          </w:p>
        </w:tc>
      </w:tr>
      <w:tr w:rsidR="005762D5" w:rsidRPr="005762D5" w:rsidTr="00D20783">
        <w:trPr>
          <w:trHeight w:val="477"/>
        </w:trPr>
        <w:tc>
          <w:tcPr>
            <w:tcW w:w="10502" w:type="dxa"/>
            <w:gridSpan w:val="5"/>
            <w:shd w:val="clear" w:color="auto" w:fill="FFFFFF" w:themeFill="background1"/>
          </w:tcPr>
          <w:p w:rsidR="00216A5D" w:rsidRPr="005762D5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 Caráter Eventual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Ação Contínua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5385" w:rsidRDefault="00C25385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5762D5" w:rsidRPr="005762D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16B59" w:rsidRPr="005762D5" w:rsidRDefault="00A16B59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ATIVIDADE</w:t>
            </w: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854346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Pr="005762D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5762D5" w:rsidRPr="005762D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5762D5" w:rsidRPr="005762D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622861" w:rsidRPr="005762D5" w:rsidRDefault="00622861" w:rsidP="00622861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421270" w:rsidRPr="005762D5" w:rsidRDefault="00421270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82"/>
        </w:trPr>
        <w:tc>
          <w:tcPr>
            <w:tcW w:w="10490" w:type="dxa"/>
            <w:shd w:val="clear" w:color="auto" w:fill="auto"/>
          </w:tcPr>
          <w:p w:rsidR="00A24D3E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OBJETIVOS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96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METODOLOGIA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7D51D4">
            <w:pPr>
              <w:spacing w:after="0" w:line="360" w:lineRule="auto"/>
              <w:ind w:firstLine="709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991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RESULTADOS ESPERADOS </w:t>
            </w:r>
            <w:r w:rsidR="00D20783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(Descrever</w:t>
            </w:r>
            <w:r w:rsidR="008C73EB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além dos resultados relacionados a formação do aluno, as produções cientificas e apresentações de trabalhos esperadas, impactos que poderão ocorrer no meio ambiente e/ou social e institucional)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D20783" w:rsidRPr="005762D5" w:rsidRDefault="00D20783" w:rsidP="008C73EB">
            <w:pPr>
              <w:spacing w:after="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843262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5707"/>
        <w:gridCol w:w="2543"/>
      </w:tblGrid>
      <w:tr w:rsidR="005762D5" w:rsidRPr="005762D5" w:rsidTr="00C25385">
        <w:tc>
          <w:tcPr>
            <w:tcW w:w="10498" w:type="dxa"/>
            <w:gridSpan w:val="3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5762D5" w:rsidRPr="005762D5" w:rsidTr="00C25385">
        <w:tc>
          <w:tcPr>
            <w:tcW w:w="2127" w:type="dxa"/>
          </w:tcPr>
          <w:p w:rsidR="008C73EB" w:rsidRPr="005762D5" w:rsidRDefault="008C73EB" w:rsidP="00A77B6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A77B68">
              <w:rPr>
                <w:rFonts w:ascii="Arial" w:hAnsi="Arial" w:cs="Arial"/>
                <w:b/>
                <w:sz w:val="20"/>
                <w:szCs w:val="20"/>
              </w:rPr>
              <w:t xml:space="preserve"> (Dia e Mês)</w:t>
            </w: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8C73EB" w:rsidRPr="005762D5" w:rsidTr="00C25385">
        <w:tc>
          <w:tcPr>
            <w:tcW w:w="2127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5762D5" w:rsidRPr="005762D5" w:rsidTr="00295BA2">
        <w:trPr>
          <w:trHeight w:val="520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5762D5" w:rsidRPr="005762D5" w:rsidRDefault="005762D5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Apoio (Descrever materiais, equipamentos, software, necessidade de inscrição, material para divulgação)</w:t>
            </w:r>
          </w:p>
        </w:tc>
      </w:tr>
      <w:tr w:rsidR="005762D5" w:rsidRPr="005762D5" w:rsidTr="00295BA2">
        <w:trPr>
          <w:trHeight w:val="517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AE0977" w:rsidRPr="005762D5" w:rsidRDefault="00AE0977" w:rsidP="005762D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5762D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5762D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5762D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5762D5">
        <w:rPr>
          <w:rFonts w:ascii="Arial" w:hAnsi="Arial" w:cs="Arial"/>
          <w:b/>
          <w:sz w:val="20"/>
          <w:szCs w:val="20"/>
        </w:rPr>
        <w:t>OBSERVAÇÕES</w:t>
      </w:r>
    </w:p>
    <w:p w:rsidR="00A16B59" w:rsidRPr="005762D5" w:rsidRDefault="00A16B59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*Nas ações contínuas a atividade deverá ser renovada ao final do período com o envio de uma nova proposta.</w:t>
      </w:r>
    </w:p>
    <w:p w:rsidR="00C578BC" w:rsidRPr="005762D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5762D5">
        <w:rPr>
          <w:rFonts w:ascii="Arial" w:hAnsi="Arial" w:cs="Arial"/>
          <w:sz w:val="20"/>
          <w:szCs w:val="20"/>
        </w:rPr>
        <w:t xml:space="preserve">com antecedência </w:t>
      </w:r>
      <w:r w:rsidRPr="005762D5">
        <w:rPr>
          <w:rFonts w:ascii="Arial" w:hAnsi="Arial" w:cs="Arial"/>
          <w:sz w:val="20"/>
          <w:szCs w:val="20"/>
        </w:rPr>
        <w:t>mínim</w:t>
      </w:r>
      <w:r w:rsidR="004459E5" w:rsidRPr="005762D5">
        <w:rPr>
          <w:rFonts w:ascii="Arial" w:hAnsi="Arial" w:cs="Arial"/>
          <w:sz w:val="20"/>
          <w:szCs w:val="20"/>
        </w:rPr>
        <w:t>a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de</w:t>
      </w:r>
      <w:r w:rsidR="00713C71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b/>
          <w:sz w:val="20"/>
          <w:szCs w:val="20"/>
        </w:rPr>
        <w:t>3</w:t>
      </w:r>
      <w:r w:rsidRPr="005762D5">
        <w:rPr>
          <w:rFonts w:ascii="Arial" w:hAnsi="Arial" w:cs="Arial"/>
          <w:b/>
          <w:sz w:val="20"/>
          <w:szCs w:val="20"/>
        </w:rPr>
        <w:t>0 dias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da data inicial do evento.</w:t>
      </w:r>
    </w:p>
    <w:p w:rsidR="00C578BC" w:rsidRPr="005762D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5762D5">
        <w:rPr>
          <w:rFonts w:ascii="Arial" w:hAnsi="Arial" w:cs="Arial"/>
          <w:sz w:val="20"/>
          <w:szCs w:val="20"/>
        </w:rPr>
        <w:t xml:space="preserve">em </w:t>
      </w:r>
      <w:r w:rsidRPr="005762D5">
        <w:rPr>
          <w:rFonts w:ascii="Arial" w:hAnsi="Arial" w:cs="Arial"/>
          <w:sz w:val="20"/>
          <w:szCs w:val="20"/>
        </w:rPr>
        <w:t xml:space="preserve">no </w:t>
      </w:r>
      <w:r w:rsidRPr="005762D5">
        <w:rPr>
          <w:rFonts w:ascii="Arial" w:hAnsi="Arial" w:cs="Arial"/>
          <w:b/>
          <w:sz w:val="20"/>
          <w:szCs w:val="20"/>
        </w:rPr>
        <w:t>máximo 60 dias</w:t>
      </w:r>
      <w:r w:rsidRPr="005762D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5762D5">
        <w:rPr>
          <w:rFonts w:ascii="Arial" w:hAnsi="Arial" w:cs="Arial"/>
          <w:sz w:val="20"/>
          <w:szCs w:val="20"/>
        </w:rPr>
        <w:t>.</w:t>
      </w:r>
      <w:r w:rsidR="00A16B59" w:rsidRPr="005762D5">
        <w:rPr>
          <w:rFonts w:ascii="Arial" w:hAnsi="Arial" w:cs="Arial"/>
          <w:sz w:val="20"/>
          <w:szCs w:val="20"/>
        </w:rPr>
        <w:t xml:space="preserve"> Nas ações de caráter eventual ao final de cada ação e nas ações continuas o envio do relatório deverá ocorrer na primeira quinzena de junho e na primeira quinzena de dezembro.</w:t>
      </w:r>
    </w:p>
    <w:p w:rsidR="00C578BC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F27ED" w:rsidTr="008F27E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27ED" w:rsidRDefault="00114D2C" w:rsidP="008F27ED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 w:rsidRPr="00114D2C">
              <w:rPr>
                <w:b/>
              </w:rPr>
              <w:t>Despacho da Coordenação de Pesquisa e Extensão.</w:t>
            </w:r>
          </w:p>
        </w:tc>
      </w:tr>
      <w:tr w:rsidR="008F27ED" w:rsidTr="008F27ED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ED" w:rsidRDefault="00FF082E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 xml:space="preserve">Defiro  </w:t>
            </w:r>
          </w:p>
          <w:p w:rsidR="008F27ED" w:rsidRDefault="00FF082E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>Indefiro</w:t>
            </w:r>
          </w:p>
        </w:tc>
      </w:tr>
      <w:tr w:rsidR="008F27ED" w:rsidTr="008F27ED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27ED" w:rsidRDefault="008F27ED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F27ED" w:rsidTr="008F27ED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D" w:rsidRDefault="008F27ED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F27ED" w:rsidRDefault="008F27ED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7B7808" w:rsidRDefault="007B7808" w:rsidP="00114D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B7808">
              <w:rPr>
                <w:rFonts w:ascii="Arial" w:hAnsi="Arial" w:cs="Arial"/>
                <w:b/>
                <w:sz w:val="20"/>
                <w:szCs w:val="20"/>
              </w:rPr>
              <w:t>Profa. Adriana</w:t>
            </w:r>
            <w:proofErr w:type="gramEnd"/>
            <w:r w:rsidRPr="007B7808">
              <w:rPr>
                <w:rFonts w:ascii="Arial" w:hAnsi="Arial" w:cs="Arial"/>
                <w:b/>
                <w:sz w:val="20"/>
                <w:szCs w:val="20"/>
              </w:rPr>
              <w:t xml:space="preserve"> De Oliveira Christoff </w:t>
            </w:r>
          </w:p>
          <w:p w:rsidR="008F27ED" w:rsidRDefault="00114D2C" w:rsidP="00114D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bookmarkStart w:id="0" w:name="_GoBack"/>
            <w:bookmarkEnd w:id="0"/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5762D5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2E" w:rsidRDefault="00FF082E" w:rsidP="00735998">
      <w:pPr>
        <w:spacing w:after="0" w:line="240" w:lineRule="auto"/>
      </w:pPr>
      <w:r>
        <w:separator/>
      </w:r>
    </w:p>
  </w:endnote>
  <w:endnote w:type="continuationSeparator" w:id="0">
    <w:p w:rsidR="00FF082E" w:rsidRDefault="00FF082E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23" w:rsidRDefault="00202A23" w:rsidP="00202A23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2E" w:rsidRDefault="00FF082E" w:rsidP="00735998">
      <w:pPr>
        <w:spacing w:after="0" w:line="240" w:lineRule="auto"/>
      </w:pPr>
      <w:r>
        <w:separator/>
      </w:r>
    </w:p>
  </w:footnote>
  <w:footnote w:type="continuationSeparator" w:id="0">
    <w:p w:rsidR="00FF082E" w:rsidRDefault="00FF082E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861" w:rsidRDefault="00622861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B344937" wp14:editId="4FE9B83F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219" w:rsidRDefault="00C33219" w:rsidP="00C3321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114D2C">
      <w:rPr>
        <w:rFonts w:ascii="Arial" w:hAnsi="Arial" w:cs="Arial"/>
        <w:noProof/>
        <w:color w:val="002060"/>
        <w:sz w:val="20"/>
        <w:szCs w:val="20"/>
      </w:rPr>
      <w:t xml:space="preserve"> e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 Extensão </w:t>
    </w:r>
  </w:p>
  <w:p w:rsidR="00622861" w:rsidRPr="00202A23" w:rsidRDefault="00622861" w:rsidP="00202A23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202A23">
      <w:rPr>
        <w:rFonts w:ascii="Arial" w:hAnsi="Arial" w:cs="Arial"/>
        <w:b/>
        <w:color w:val="002060"/>
        <w:sz w:val="24"/>
        <w:szCs w:val="24"/>
      </w:rPr>
      <w:t>FORMULÁRIO DE PROPOSIÇÃO DE ATIVIDADE DE EXTENSÃO – PROJETO E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52205"/>
    <w:rsid w:val="0007758F"/>
    <w:rsid w:val="000A320D"/>
    <w:rsid w:val="000C084D"/>
    <w:rsid w:val="00100E40"/>
    <w:rsid w:val="00114D2C"/>
    <w:rsid w:val="001550EE"/>
    <w:rsid w:val="00177001"/>
    <w:rsid w:val="001C574F"/>
    <w:rsid w:val="001E1FFE"/>
    <w:rsid w:val="00202A23"/>
    <w:rsid w:val="00203F72"/>
    <w:rsid w:val="00216A5D"/>
    <w:rsid w:val="00217BF4"/>
    <w:rsid w:val="00284F7D"/>
    <w:rsid w:val="00295BA2"/>
    <w:rsid w:val="002B1925"/>
    <w:rsid w:val="0030637D"/>
    <w:rsid w:val="003100BF"/>
    <w:rsid w:val="00351F01"/>
    <w:rsid w:val="00367201"/>
    <w:rsid w:val="003B1DDB"/>
    <w:rsid w:val="00421270"/>
    <w:rsid w:val="004459E5"/>
    <w:rsid w:val="00482102"/>
    <w:rsid w:val="004921D7"/>
    <w:rsid w:val="0049705A"/>
    <w:rsid w:val="004E6D79"/>
    <w:rsid w:val="004F4FDC"/>
    <w:rsid w:val="00507207"/>
    <w:rsid w:val="00512A7F"/>
    <w:rsid w:val="0055036A"/>
    <w:rsid w:val="00551C40"/>
    <w:rsid w:val="005762D5"/>
    <w:rsid w:val="005D6C86"/>
    <w:rsid w:val="005E3469"/>
    <w:rsid w:val="005E40E6"/>
    <w:rsid w:val="00622861"/>
    <w:rsid w:val="0063724E"/>
    <w:rsid w:val="00664DAB"/>
    <w:rsid w:val="00694D7A"/>
    <w:rsid w:val="006D041D"/>
    <w:rsid w:val="006E0701"/>
    <w:rsid w:val="006E382E"/>
    <w:rsid w:val="00713C71"/>
    <w:rsid w:val="00716BE7"/>
    <w:rsid w:val="00727A0C"/>
    <w:rsid w:val="00734A67"/>
    <w:rsid w:val="00735998"/>
    <w:rsid w:val="007670CF"/>
    <w:rsid w:val="007B7808"/>
    <w:rsid w:val="007D51D4"/>
    <w:rsid w:val="007F5196"/>
    <w:rsid w:val="00804C0B"/>
    <w:rsid w:val="00841112"/>
    <w:rsid w:val="00843262"/>
    <w:rsid w:val="00851F12"/>
    <w:rsid w:val="00854346"/>
    <w:rsid w:val="008825CA"/>
    <w:rsid w:val="0089506F"/>
    <w:rsid w:val="008C73EB"/>
    <w:rsid w:val="008E0D32"/>
    <w:rsid w:val="008F27ED"/>
    <w:rsid w:val="00955C27"/>
    <w:rsid w:val="0098130D"/>
    <w:rsid w:val="009C3514"/>
    <w:rsid w:val="009C4F6A"/>
    <w:rsid w:val="009D5A0E"/>
    <w:rsid w:val="009F5E1F"/>
    <w:rsid w:val="00A06514"/>
    <w:rsid w:val="00A16B59"/>
    <w:rsid w:val="00A24D3E"/>
    <w:rsid w:val="00A77B68"/>
    <w:rsid w:val="00A80AEB"/>
    <w:rsid w:val="00AE03CD"/>
    <w:rsid w:val="00AE0977"/>
    <w:rsid w:val="00B1400B"/>
    <w:rsid w:val="00B50062"/>
    <w:rsid w:val="00B533FB"/>
    <w:rsid w:val="00B8745B"/>
    <w:rsid w:val="00BA2796"/>
    <w:rsid w:val="00BA6F72"/>
    <w:rsid w:val="00BE3815"/>
    <w:rsid w:val="00BE7E64"/>
    <w:rsid w:val="00C05F2D"/>
    <w:rsid w:val="00C1575E"/>
    <w:rsid w:val="00C2235D"/>
    <w:rsid w:val="00C25385"/>
    <w:rsid w:val="00C33219"/>
    <w:rsid w:val="00C56960"/>
    <w:rsid w:val="00C578BC"/>
    <w:rsid w:val="00C738B6"/>
    <w:rsid w:val="00CC52C6"/>
    <w:rsid w:val="00CC64C2"/>
    <w:rsid w:val="00CE0FB7"/>
    <w:rsid w:val="00CE76F3"/>
    <w:rsid w:val="00CE7DD2"/>
    <w:rsid w:val="00D20783"/>
    <w:rsid w:val="00D3037C"/>
    <w:rsid w:val="00D4408B"/>
    <w:rsid w:val="00D509BF"/>
    <w:rsid w:val="00D71610"/>
    <w:rsid w:val="00D73BAB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61513"/>
    <w:rsid w:val="00E7372E"/>
    <w:rsid w:val="00E95646"/>
    <w:rsid w:val="00ED5520"/>
    <w:rsid w:val="00EE5164"/>
    <w:rsid w:val="00EF5EA5"/>
    <w:rsid w:val="00F62758"/>
    <w:rsid w:val="00F70EF0"/>
    <w:rsid w:val="00F83406"/>
    <w:rsid w:val="00F84365"/>
    <w:rsid w:val="00F944B7"/>
    <w:rsid w:val="00FB7A29"/>
    <w:rsid w:val="00FC22BA"/>
    <w:rsid w:val="00FF082E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6FE2"/>
  <w15:docId w15:val="{F2389C43-6F75-4C42-BFCD-69BB9E0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421270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1270"/>
    <w:rPr>
      <w:rFonts w:ascii="Arial" w:eastAsia="MS Mincho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7B05-8382-4688-9D81-81B44AFD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F271F-126A-40EE-9ED3-786D36A19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4623-11C7-4F4D-A165-627150A0A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133E6-591F-4F5C-83C3-27FD9124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10</cp:revision>
  <cp:lastPrinted>2021-12-20T18:28:00Z</cp:lastPrinted>
  <dcterms:created xsi:type="dcterms:W3CDTF">2021-12-20T18:29:00Z</dcterms:created>
  <dcterms:modified xsi:type="dcterms:W3CDTF">2024-12-09T18:53:00Z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